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A06E68" w:rsidRPr="00503DE0" w:rsidRDefault="00A06E68" w:rsidP="00503DE0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</w:t>
      </w:r>
      <w:r w:rsidR="00A03AAE">
        <w:rPr>
          <w:rFonts w:ascii="Times New Roman" w:hAnsi="Times New Roman"/>
          <w:b/>
          <w:i/>
          <w:sz w:val="48"/>
          <w:szCs w:val="48"/>
        </w:rPr>
        <w:t> </w:t>
      </w:r>
      <w:r w:rsidR="00F97264">
        <w:rPr>
          <w:rFonts w:ascii="Times New Roman" w:hAnsi="Times New Roman"/>
          <w:b/>
          <w:i/>
          <w:sz w:val="48"/>
          <w:szCs w:val="48"/>
        </w:rPr>
        <w:t>p</w:t>
      </w:r>
      <w:r w:rsidR="00A03AAE">
        <w:rPr>
          <w:rFonts w:ascii="Times New Roman" w:hAnsi="Times New Roman"/>
          <w:b/>
          <w:i/>
          <w:sz w:val="48"/>
          <w:szCs w:val="48"/>
        </w:rPr>
        <w:t xml:space="preserve">ondělí 17. 12. 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201</w:t>
      </w:r>
      <w:r w:rsidR="00F97264">
        <w:rPr>
          <w:rFonts w:ascii="Times New Roman" w:hAnsi="Times New Roman"/>
          <w:b/>
          <w:i/>
          <w:sz w:val="48"/>
          <w:szCs w:val="48"/>
        </w:rPr>
        <w:t>8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 od 1</w:t>
      </w:r>
      <w:r w:rsidR="00A03AAE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</w:t>
      </w:r>
      <w:r w:rsidR="00A03AAE">
        <w:rPr>
          <w:rFonts w:ascii="Times New Roman" w:hAnsi="Times New Roman"/>
          <w:b/>
          <w:i/>
          <w:sz w:val="48"/>
          <w:szCs w:val="48"/>
        </w:rPr>
        <w:t>0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0 hod. </w:t>
      </w:r>
      <w:r w:rsidR="00A03AAE">
        <w:rPr>
          <w:rFonts w:ascii="Times New Roman" w:hAnsi="Times New Roman"/>
          <w:b/>
          <w:i/>
          <w:sz w:val="48"/>
          <w:szCs w:val="48"/>
        </w:rPr>
        <w:t>na OÚ</w:t>
      </w:r>
    </w:p>
    <w:p w:rsidR="000F7D91" w:rsidRPr="000E130E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F97264" w:rsidRPr="00EA4F92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Schválení rozpočtu na rok 2019</w:t>
      </w:r>
    </w:p>
    <w:p w:rsidR="00A03AAE" w:rsidRPr="00EA4F92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Seznámení s rozpočtovým opatřením č. 9/2018</w:t>
      </w:r>
    </w:p>
    <w:p w:rsidR="00A03AAE" w:rsidRPr="00EA4F92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Seznámení s rozpočtovým opatřením č. 10/2018</w:t>
      </w:r>
    </w:p>
    <w:p w:rsidR="00A03AAE" w:rsidRPr="00EA4F92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Seznámení s rozpočtovým opatřením č. 11/2018</w:t>
      </w:r>
    </w:p>
    <w:p w:rsidR="00EA4F92" w:rsidRDefault="00EA4F92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Projednat a schválit zmocnění starosty obce ke schválení posledního rozpočtového opatření za kalendářní rok v plném rozsahu.</w:t>
      </w:r>
    </w:p>
    <w:p w:rsidR="00042ED6" w:rsidRDefault="00042ED6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Projednat a schválit poskytnutí příspěvku spolku Slůňata při MŠ </w:t>
      </w:r>
      <w:proofErr w:type="spellStart"/>
      <w:r>
        <w:rPr>
          <w:rFonts w:ascii="Times New Roman" w:hAnsi="Times New Roman"/>
          <w:sz w:val="32"/>
          <w:szCs w:val="32"/>
        </w:rPr>
        <w:t>Tochovice</w:t>
      </w:r>
      <w:proofErr w:type="spellEnd"/>
    </w:p>
    <w:p w:rsidR="00503DE0" w:rsidRPr="00EA4F92" w:rsidRDefault="00503DE0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Projednání a schválení veřejnoprávní smlouvy - dotace les</w:t>
      </w:r>
    </w:p>
    <w:p w:rsidR="00A03AAE" w:rsidRPr="00EA4F92" w:rsidRDefault="00A03AAE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 xml:space="preserve">Schválení směrnice o </w:t>
      </w:r>
      <w:proofErr w:type="spellStart"/>
      <w:r w:rsidRPr="00EA4F92">
        <w:rPr>
          <w:rFonts w:ascii="Times New Roman" w:hAnsi="Times New Roman"/>
          <w:sz w:val="32"/>
          <w:szCs w:val="32"/>
        </w:rPr>
        <w:t>podrozvahové</w:t>
      </w:r>
      <w:proofErr w:type="spellEnd"/>
      <w:r w:rsidRPr="00EA4F92">
        <w:rPr>
          <w:rFonts w:ascii="Times New Roman" w:hAnsi="Times New Roman"/>
          <w:sz w:val="32"/>
          <w:szCs w:val="32"/>
        </w:rPr>
        <w:t xml:space="preserve"> evidenci </w:t>
      </w:r>
    </w:p>
    <w:p w:rsidR="00B5791D" w:rsidRDefault="00A03AAE" w:rsidP="00EA4F9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EA4F92">
        <w:rPr>
          <w:rFonts w:ascii="Times New Roman" w:hAnsi="Times New Roman"/>
          <w:sz w:val="32"/>
          <w:szCs w:val="32"/>
        </w:rPr>
        <w:t>Schválení směrnice o účtování, oceňování a inventarizaci dlouhodobého maje</w:t>
      </w:r>
      <w:r w:rsidR="00EA4F92" w:rsidRPr="00EA4F92">
        <w:rPr>
          <w:rFonts w:ascii="Times New Roman" w:hAnsi="Times New Roman"/>
          <w:sz w:val="32"/>
          <w:szCs w:val="32"/>
        </w:rPr>
        <w:t>tku</w:t>
      </w:r>
    </w:p>
    <w:p w:rsidR="00F97264" w:rsidRPr="00EA4F92" w:rsidRDefault="00B5791D" w:rsidP="00EA4F9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Schválení inventarizační komise, plán inventur a provedení inventarizace majetku obce</w:t>
      </w:r>
      <w:r w:rsidR="00F97264" w:rsidRPr="00EA4F92">
        <w:rPr>
          <w:rFonts w:ascii="Times New Roman" w:hAnsi="Times New Roman"/>
          <w:sz w:val="32"/>
          <w:szCs w:val="32"/>
        </w:rPr>
        <w:t xml:space="preserve"> </w:t>
      </w:r>
    </w:p>
    <w:p w:rsidR="007F1FF9" w:rsidRDefault="007F1FF9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Různé -</w:t>
      </w:r>
      <w:r w:rsidR="00F97264" w:rsidRPr="00EA4F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řešení stížností, atd.</w:t>
      </w:r>
    </w:p>
    <w:p w:rsidR="00F97264" w:rsidRPr="00EA4F92" w:rsidRDefault="007F1FF9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</w:t>
      </w:r>
      <w:r w:rsidR="00F97264" w:rsidRPr="00EA4F92">
        <w:rPr>
          <w:rFonts w:ascii="Times New Roman" w:hAnsi="Times New Roman"/>
          <w:sz w:val="32"/>
          <w:szCs w:val="32"/>
        </w:rPr>
        <w:t>iskuze a závěr</w:t>
      </w:r>
    </w:p>
    <w:p w:rsidR="00C33595" w:rsidRPr="00EA4F92" w:rsidRDefault="00C33595" w:rsidP="00F97264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p w:rsidR="00132F1E" w:rsidRPr="00204942" w:rsidRDefault="00132F1E" w:rsidP="00132F1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sectPr w:rsidR="00132F1E" w:rsidRPr="00204942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239EF"/>
    <w:rsid w:val="00042ED6"/>
    <w:rsid w:val="000A5507"/>
    <w:rsid w:val="000E130E"/>
    <w:rsid w:val="000E7DE6"/>
    <w:rsid w:val="000F7D91"/>
    <w:rsid w:val="00132F1E"/>
    <w:rsid w:val="00204942"/>
    <w:rsid w:val="00245782"/>
    <w:rsid w:val="003840F1"/>
    <w:rsid w:val="003A0FFB"/>
    <w:rsid w:val="00407032"/>
    <w:rsid w:val="004B063A"/>
    <w:rsid w:val="00503DE0"/>
    <w:rsid w:val="00513B34"/>
    <w:rsid w:val="00517882"/>
    <w:rsid w:val="00563FDD"/>
    <w:rsid w:val="006261BB"/>
    <w:rsid w:val="007038D6"/>
    <w:rsid w:val="00785FE6"/>
    <w:rsid w:val="007A6827"/>
    <w:rsid w:val="007F1FF9"/>
    <w:rsid w:val="00985150"/>
    <w:rsid w:val="00997E77"/>
    <w:rsid w:val="009F63A6"/>
    <w:rsid w:val="00A03AAE"/>
    <w:rsid w:val="00A06E68"/>
    <w:rsid w:val="00A213D9"/>
    <w:rsid w:val="00A42383"/>
    <w:rsid w:val="00AE26A5"/>
    <w:rsid w:val="00AF2BD4"/>
    <w:rsid w:val="00B246EA"/>
    <w:rsid w:val="00B5791D"/>
    <w:rsid w:val="00B65D63"/>
    <w:rsid w:val="00B752D5"/>
    <w:rsid w:val="00BC2AEC"/>
    <w:rsid w:val="00BF738D"/>
    <w:rsid w:val="00C33595"/>
    <w:rsid w:val="00C90E5F"/>
    <w:rsid w:val="00D2105D"/>
    <w:rsid w:val="00EA4F92"/>
    <w:rsid w:val="00EF6EF8"/>
    <w:rsid w:val="00F92087"/>
    <w:rsid w:val="00F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E5FB-0791-4B3A-9382-86C6FE7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2018-12-10T18:41:00Z</cp:lastPrinted>
  <dcterms:created xsi:type="dcterms:W3CDTF">2018-12-09T20:31:00Z</dcterms:created>
  <dcterms:modified xsi:type="dcterms:W3CDTF">2018-12-10T18:41:00Z</dcterms:modified>
</cp:coreProperties>
</file>