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A2" w:rsidRPr="0094533C" w:rsidRDefault="004137A2" w:rsidP="007A79C0">
      <w:pPr>
        <w:jc w:val="center"/>
        <w:rPr>
          <w:rFonts w:ascii="Arial" w:hAnsi="Arial" w:cs="Arial"/>
        </w:rPr>
      </w:pPr>
    </w:p>
    <w:p w:rsidR="004137A2" w:rsidRDefault="004137A2" w:rsidP="007A79C0">
      <w:pPr>
        <w:jc w:val="center"/>
        <w:rPr>
          <w:sz w:val="18"/>
          <w:szCs w:val="18"/>
        </w:rPr>
      </w:pPr>
    </w:p>
    <w:p w:rsidR="004137A2" w:rsidRPr="007A79C0" w:rsidRDefault="004137A2" w:rsidP="007A79C0">
      <w:pPr>
        <w:jc w:val="center"/>
        <w:rPr>
          <w:sz w:val="18"/>
          <w:szCs w:val="18"/>
        </w:rPr>
      </w:pPr>
    </w:p>
    <w:p w:rsidR="004137A2" w:rsidRPr="0094533C" w:rsidRDefault="004137A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4137A2" w:rsidRPr="001713B2" w:rsidRDefault="004137A2" w:rsidP="007A79C0">
      <w:pPr>
        <w:jc w:val="center"/>
        <w:rPr>
          <w:rFonts w:ascii="Arial" w:hAnsi="Arial" w:cs="Arial"/>
          <w:b/>
        </w:rPr>
      </w:pPr>
    </w:p>
    <w:p w:rsidR="004137A2" w:rsidRPr="001713B2" w:rsidRDefault="004137A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0E64FD">
        <w:rPr>
          <w:rFonts w:ascii="Arial" w:hAnsi="Arial" w:cs="Arial"/>
          <w:b/>
          <w:noProof/>
        </w:rPr>
        <w:t>00662925</w:t>
      </w:r>
      <w:r>
        <w:rPr>
          <w:rFonts w:ascii="Arial" w:hAnsi="Arial" w:cs="Arial"/>
          <w:b/>
        </w:rPr>
        <w:t xml:space="preserve">  </w:t>
      </w:r>
      <w:r w:rsidRPr="000E64FD">
        <w:rPr>
          <w:rFonts w:ascii="Arial" w:hAnsi="Arial" w:cs="Arial"/>
          <w:b/>
          <w:noProof/>
        </w:rPr>
        <w:t>Obec</w:t>
      </w:r>
      <w:proofErr w:type="gramEnd"/>
      <w:r w:rsidRPr="000E64FD">
        <w:rPr>
          <w:rFonts w:ascii="Arial" w:hAnsi="Arial" w:cs="Arial"/>
          <w:b/>
          <w:noProof/>
        </w:rPr>
        <w:t xml:space="preserve">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137A2" w:rsidRPr="0094533C" w:rsidRDefault="004137A2" w:rsidP="0094533C">
      <w:pPr>
        <w:rPr>
          <w:rFonts w:ascii="Arial" w:hAnsi="Arial" w:cs="Arial"/>
          <w:b/>
        </w:rPr>
      </w:pPr>
    </w:p>
    <w:p w:rsidR="004137A2" w:rsidRPr="0094533C" w:rsidRDefault="004137A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0E64FD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  <w:proofErr w:type="gramEnd"/>
    </w:p>
    <w:p w:rsidR="004137A2" w:rsidRPr="0094533C" w:rsidRDefault="004137A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E64FD">
        <w:rPr>
          <w:rFonts w:ascii="Arial" w:hAnsi="Arial" w:cs="Arial"/>
          <w:b/>
          <w:noProof/>
        </w:rPr>
        <w:t>21.09.2018</w:t>
      </w:r>
    </w:p>
    <w:p w:rsidR="004137A2" w:rsidRPr="0094533C" w:rsidRDefault="004137A2" w:rsidP="0094533C">
      <w:pPr>
        <w:rPr>
          <w:rFonts w:ascii="Arial" w:hAnsi="Arial" w:cs="Arial"/>
        </w:rPr>
      </w:pPr>
    </w:p>
    <w:p w:rsidR="004137A2" w:rsidRPr="0094533C" w:rsidRDefault="004137A2" w:rsidP="0094533C">
      <w:pPr>
        <w:rPr>
          <w:rFonts w:ascii="Arial" w:hAnsi="Arial" w:cs="Arial"/>
        </w:rPr>
      </w:pPr>
    </w:p>
    <w:p w:rsidR="004137A2" w:rsidRPr="004137A2" w:rsidRDefault="004137A2" w:rsidP="0094533C">
      <w:pPr>
        <w:rPr>
          <w:rFonts w:ascii="Arial" w:hAnsi="Arial" w:cs="Arial"/>
          <w:b/>
        </w:rPr>
      </w:pPr>
      <w:r w:rsidRPr="004137A2">
        <w:rPr>
          <w:rFonts w:ascii="Arial" w:hAnsi="Arial" w:cs="Arial"/>
          <w:b/>
        </w:rPr>
        <w:t xml:space="preserve">Text rozpočtového </w:t>
      </w:r>
      <w:proofErr w:type="gramStart"/>
      <w:r w:rsidRPr="004137A2">
        <w:rPr>
          <w:rFonts w:ascii="Arial" w:hAnsi="Arial" w:cs="Arial"/>
          <w:b/>
        </w:rPr>
        <w:t>opatření :</w:t>
      </w:r>
      <w:proofErr w:type="gramEnd"/>
    </w:p>
    <w:p w:rsidR="004137A2" w:rsidRDefault="004137A2" w:rsidP="0094533C">
      <w:pPr>
        <w:rPr>
          <w:rFonts w:ascii="Arial" w:hAnsi="Arial" w:cs="Arial"/>
        </w:rPr>
      </w:pPr>
    </w:p>
    <w:p w:rsidR="004137A2" w:rsidRDefault="004137A2" w:rsidP="0094533C">
      <w:pPr>
        <w:rPr>
          <w:rFonts w:ascii="Arial" w:hAnsi="Arial" w:cs="Arial"/>
        </w:rPr>
      </w:pPr>
      <w:r w:rsidRPr="000E64FD">
        <w:rPr>
          <w:rFonts w:ascii="Arial" w:hAnsi="Arial" w:cs="Arial"/>
          <w:noProof/>
        </w:rPr>
        <w:t>Dojde k navýšení příjmů celkem o 368.989,- Kč z důvodu poskytnutí dotace na protipovodňová opatření, dotace na volby do zastupitelstev obcí a daňových příjmů. Dále dojde ke zvýšení výdajů celkem o 368.989,- Kč z důvodu pořízení protipovodňo</w:t>
      </w:r>
      <w:r>
        <w:rPr>
          <w:rFonts w:ascii="Arial" w:hAnsi="Arial" w:cs="Arial"/>
          <w:noProof/>
        </w:rPr>
        <w:t>vých opatření, výdajů na volby, opravy břehů potoka a k přesunu prostředků mezi paragrafy.</w:t>
      </w:r>
    </w:p>
    <w:p w:rsidR="004137A2" w:rsidRDefault="004137A2" w:rsidP="0094533C">
      <w:pPr>
        <w:rPr>
          <w:rFonts w:ascii="Arial" w:hAnsi="Arial" w:cs="Arial"/>
        </w:rPr>
      </w:pPr>
    </w:p>
    <w:p w:rsidR="004137A2" w:rsidRPr="0094533C" w:rsidRDefault="004137A2" w:rsidP="0094533C">
      <w:pPr>
        <w:rPr>
          <w:rFonts w:ascii="Arial" w:hAnsi="Arial" w:cs="Arial"/>
        </w:rPr>
      </w:pPr>
    </w:p>
    <w:p w:rsidR="004137A2" w:rsidRPr="0094533C" w:rsidRDefault="004137A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137A2" w:rsidRPr="0094533C" w:rsidRDefault="004137A2" w:rsidP="0094533C">
      <w:pPr>
        <w:rPr>
          <w:rFonts w:ascii="Arial" w:hAnsi="Arial" w:cs="Arial"/>
        </w:rPr>
      </w:pPr>
    </w:p>
    <w:p w:rsidR="004137A2" w:rsidRPr="004137A2" w:rsidRDefault="004137A2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4137A2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231 10 00000 0000 0000 00 00 00 11 11 000        64 723,00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daň z příjmů FO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231 10 00000 0000 0000 00 00 00 13 81 000         2 000,00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daň z hazard. her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Default="004137A2" w:rsidP="0094533C">
      <w:pPr>
        <w:rPr>
          <w:rFonts w:ascii="Courier New" w:hAnsi="Courier New" w:cs="Courier New"/>
          <w:i/>
          <w:noProof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23 10 61 21 000      -200 000,00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pitná voda-přesun pros.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231 10 00000 0000 0000 00 23 33 51 39 000        70 200,00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potok-materiál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231 10 00000 0000 0000 00 23 33 51 71 000       121 500,00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potok-oprava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231 10 00000 0000 0000 00 23 33 61 21 000        70 200,00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potok-zábradlí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231 10 00000 0000 0000 00 36 35 51 69 000        22 700,00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územní plán-dokončení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231 10 00000 0000 0000 00 36 39 50 21 000        20 000,00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komun.služby-výplaty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231 10 00000 0000 0000 00 36 39 51 64 000            50,00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pachtovné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36 39 51 71 000       -20 000,00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komun.služ.-přesun pros.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231 10 00000 0000 0000 00 37 22 51 69 000        20 000,00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komunální odpad-svoz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231 10 00000 0000 0000 00 37 23 51 69 000        10 000,00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tříděný odpad-svoz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231 10 00000 0000 0000 00 37 44 61 22 000        26 329,00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protipovod.opatření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231 10 00000 0000 0000 00 37 45 50 21 000        20 000,00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vzhled obce-výplaty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61 12 50 23 000      -115 000,00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zastupitelé-přesun pros.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61 12 50 32 000       -10 400,00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zastupit-ZP-přesun pros.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231 10 00000 0000 0000 00 61 71 51 66 000         3 000,00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>právní služby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231 10 00000 0000 0000 00 63 30 53 41 000        10 000,00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 xml:space="preserve"> hosp.čin.-převod prostř.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231 10 00000 1061 0000 00 37 44 61 19 000        19 965,00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 xml:space="preserve"> protipovodňová opatření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231 10 00000 1061 0000 00 37 44 61 22 000        25 591,50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 xml:space="preserve"> protipovodňová opatření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231 10 15974 1065 0000 00 37 44 61 19 000       113 135,00</w:t>
      </w:r>
      <w:r w:rsidR="001F005A" w:rsidRPr="001F005A">
        <w:rPr>
          <w:rFonts w:ascii="Courier New" w:hAnsi="Courier New" w:cs="Courier New"/>
          <w:i/>
          <w:noProof/>
          <w:sz w:val="18"/>
          <w:szCs w:val="18"/>
        </w:rPr>
        <w:t xml:space="preserve"> 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>protipovodňová opatření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231 10 15974 1065 0000 00 37 44 61 22 000       145 018,50</w:t>
      </w:r>
      <w:r w:rsidR="001F005A" w:rsidRPr="001F005A">
        <w:rPr>
          <w:rFonts w:ascii="Courier New" w:hAnsi="Courier New" w:cs="Courier New"/>
          <w:i/>
          <w:noProof/>
          <w:sz w:val="18"/>
          <w:szCs w:val="18"/>
        </w:rPr>
        <w:t xml:space="preserve"> 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>protipovodňová opatření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231 10 98187 0000 0000 00 61 15 50 21 000        13 000,00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 xml:space="preserve"> volby-odměny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231 10 98187 0000 0000 00 61 15 51 54 000         2 200,00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 xml:space="preserve"> volby-el.energie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231 10 98187 0000 0000 00 61 15 51 73 000           720,00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 xml:space="preserve"> volby-cestovné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231 10 98187 0000 0000 00 61 15 51 75 000           780,00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 xml:space="preserve"> volby-stravné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Pr="004137A2" w:rsidRDefault="004137A2" w:rsidP="004137A2">
      <w:pPr>
        <w:rPr>
          <w:rFonts w:ascii="Arial" w:hAnsi="Arial" w:cs="Arial"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231 20 15974 1065 0000 00 00 00 42 16 000       285 566,00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 xml:space="preserve"> dotace-protipov.opatření</w:t>
      </w:r>
    </w:p>
    <w:p w:rsidR="004137A2" w:rsidRPr="004137A2" w:rsidRDefault="004137A2" w:rsidP="0094533C">
      <w:pPr>
        <w:rPr>
          <w:rFonts w:ascii="Arial" w:hAnsi="Arial" w:cs="Arial"/>
          <w:sz w:val="18"/>
          <w:szCs w:val="18"/>
        </w:rPr>
      </w:pPr>
    </w:p>
    <w:p w:rsidR="004137A2" w:rsidRDefault="004137A2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4137A2">
        <w:rPr>
          <w:rFonts w:ascii="Courier New" w:hAnsi="Courier New" w:cs="Courier New"/>
          <w:i/>
          <w:noProof/>
          <w:sz w:val="18"/>
          <w:szCs w:val="18"/>
        </w:rPr>
        <w:t>231 20 98187 0000 0000 00 00 00 41 11 000        16 700,00</w:t>
      </w:r>
      <w:r w:rsidR="001F005A">
        <w:rPr>
          <w:rFonts w:ascii="Courier New" w:hAnsi="Courier New" w:cs="Courier New"/>
          <w:i/>
          <w:noProof/>
          <w:sz w:val="18"/>
          <w:szCs w:val="18"/>
        </w:rPr>
        <w:t xml:space="preserve"> dotace-volby</w:t>
      </w:r>
    </w:p>
    <w:p w:rsidR="001F005A" w:rsidRPr="001F005A" w:rsidRDefault="001F005A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1F005A">
        <w:rPr>
          <w:rFonts w:ascii="Courier New" w:hAnsi="Courier New" w:cs="Courier New"/>
          <w:b/>
          <w:i/>
          <w:sz w:val="18"/>
          <w:szCs w:val="18"/>
        </w:rPr>
        <w:t xml:space="preserve">Příjmy celkem: </w:t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  <w:t xml:space="preserve">  368 989,00 Kč</w:t>
      </w:r>
    </w:p>
    <w:p w:rsidR="001F005A" w:rsidRPr="001F005A" w:rsidRDefault="001F005A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1F005A">
        <w:rPr>
          <w:rFonts w:ascii="Courier New" w:hAnsi="Courier New" w:cs="Courier New"/>
          <w:b/>
          <w:i/>
          <w:sz w:val="18"/>
          <w:szCs w:val="18"/>
        </w:rPr>
        <w:t>Výdaje celkem:</w:t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  <w:t xml:space="preserve">  368 989,00</w:t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  <w:t>Kč</w:t>
      </w:r>
    </w:p>
    <w:p w:rsidR="001F005A" w:rsidRPr="001F005A" w:rsidRDefault="001F005A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1F005A">
        <w:rPr>
          <w:rFonts w:ascii="Courier New" w:hAnsi="Courier New" w:cs="Courier New"/>
          <w:b/>
          <w:i/>
          <w:sz w:val="18"/>
          <w:szCs w:val="18"/>
        </w:rPr>
        <w:t>Rozdíl příjmy-výdaje</w:t>
      </w:r>
      <w:r>
        <w:rPr>
          <w:rFonts w:ascii="Courier New" w:hAnsi="Courier New" w:cs="Courier New"/>
          <w:b/>
          <w:i/>
          <w:sz w:val="18"/>
          <w:szCs w:val="18"/>
        </w:rPr>
        <w:t>:</w:t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</w:r>
      <w:r w:rsidRPr="001F005A">
        <w:rPr>
          <w:rFonts w:ascii="Courier New" w:hAnsi="Courier New" w:cs="Courier New"/>
          <w:b/>
          <w:i/>
          <w:sz w:val="18"/>
          <w:szCs w:val="18"/>
        </w:rPr>
        <w:tab/>
        <w:t xml:space="preserve"> 0,00 Kč</w:t>
      </w:r>
    </w:p>
    <w:p w:rsidR="004137A2" w:rsidRPr="001F005A" w:rsidRDefault="004137A2" w:rsidP="0094533C">
      <w:pPr>
        <w:rPr>
          <w:rFonts w:ascii="Arial" w:hAnsi="Arial" w:cs="Arial"/>
          <w:b/>
        </w:rPr>
      </w:pPr>
    </w:p>
    <w:p w:rsidR="004137A2" w:rsidRPr="001F005A" w:rsidRDefault="004137A2" w:rsidP="0094533C">
      <w:pPr>
        <w:rPr>
          <w:rFonts w:ascii="Arial" w:hAnsi="Arial" w:cs="Arial"/>
          <w:b/>
        </w:rPr>
      </w:pPr>
    </w:p>
    <w:p w:rsidR="004137A2" w:rsidRDefault="004137A2" w:rsidP="0094533C">
      <w:pPr>
        <w:rPr>
          <w:rFonts w:ascii="Arial" w:hAnsi="Arial" w:cs="Arial"/>
        </w:rPr>
      </w:pPr>
    </w:p>
    <w:p w:rsidR="004137A2" w:rsidRPr="0035141C" w:rsidRDefault="0035141C" w:rsidP="0094533C">
      <w:pPr>
        <w:rPr>
          <w:rFonts w:ascii="Arial" w:hAnsi="Arial" w:cs="Arial"/>
          <w:b/>
        </w:rPr>
      </w:pPr>
      <w:r w:rsidRPr="0035141C">
        <w:rPr>
          <w:rFonts w:ascii="Arial" w:hAnsi="Arial" w:cs="Arial"/>
          <w:b/>
        </w:rPr>
        <w:t>Zastupitelstvo obce schvaluje dne 21.9.2018 rozpočtové opatření v předloženém rozsahu.</w:t>
      </w:r>
    </w:p>
    <w:p w:rsidR="004137A2" w:rsidRDefault="004137A2" w:rsidP="0094533C">
      <w:pPr>
        <w:rPr>
          <w:rFonts w:ascii="Arial" w:hAnsi="Arial" w:cs="Arial"/>
        </w:rPr>
      </w:pPr>
    </w:p>
    <w:p w:rsidR="004137A2" w:rsidRDefault="004137A2" w:rsidP="0094533C">
      <w:pPr>
        <w:rPr>
          <w:rFonts w:ascii="Arial" w:hAnsi="Arial" w:cs="Arial"/>
        </w:rPr>
      </w:pPr>
      <w:bookmarkStart w:id="0" w:name="_GoBack"/>
      <w:bookmarkEnd w:id="0"/>
    </w:p>
    <w:p w:rsidR="004137A2" w:rsidRDefault="004137A2" w:rsidP="0094533C">
      <w:pPr>
        <w:rPr>
          <w:rFonts w:ascii="Arial" w:hAnsi="Arial" w:cs="Arial"/>
        </w:rPr>
      </w:pPr>
    </w:p>
    <w:p w:rsidR="004137A2" w:rsidRDefault="004137A2" w:rsidP="0094533C">
      <w:pPr>
        <w:rPr>
          <w:rFonts w:ascii="Arial" w:hAnsi="Arial" w:cs="Arial"/>
        </w:rPr>
      </w:pPr>
    </w:p>
    <w:p w:rsidR="004137A2" w:rsidRDefault="004137A2" w:rsidP="0094533C">
      <w:pPr>
        <w:rPr>
          <w:rFonts w:ascii="Arial" w:hAnsi="Arial" w:cs="Arial"/>
        </w:rPr>
      </w:pPr>
    </w:p>
    <w:p w:rsidR="004137A2" w:rsidRPr="0094533C" w:rsidRDefault="004137A2" w:rsidP="0094533C">
      <w:pPr>
        <w:rPr>
          <w:rFonts w:ascii="Arial" w:hAnsi="Arial" w:cs="Arial"/>
        </w:rPr>
      </w:pPr>
    </w:p>
    <w:p w:rsidR="004137A2" w:rsidRPr="0094533C" w:rsidRDefault="004137A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4137A2" w:rsidRPr="0094533C" w:rsidRDefault="004137A2" w:rsidP="0094533C">
      <w:pPr>
        <w:rPr>
          <w:rFonts w:ascii="Arial" w:hAnsi="Arial" w:cs="Arial"/>
        </w:rPr>
      </w:pPr>
    </w:p>
    <w:p w:rsidR="004137A2" w:rsidRPr="0094533C" w:rsidRDefault="004137A2">
      <w:pPr>
        <w:rPr>
          <w:rFonts w:ascii="Arial" w:hAnsi="Arial" w:cs="Arial"/>
          <w:b/>
        </w:rPr>
      </w:pPr>
    </w:p>
    <w:sectPr w:rsidR="004137A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B5" w:rsidRDefault="00926AB5">
      <w:r>
        <w:separator/>
      </w:r>
    </w:p>
  </w:endnote>
  <w:endnote w:type="continuationSeparator" w:id="0">
    <w:p w:rsidR="00926AB5" w:rsidRDefault="0092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A2" w:rsidRDefault="004137A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A2" w:rsidRDefault="004137A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A2" w:rsidRDefault="004137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B5" w:rsidRDefault="00926AB5">
      <w:r>
        <w:separator/>
      </w:r>
    </w:p>
  </w:footnote>
  <w:footnote w:type="continuationSeparator" w:id="0">
    <w:p w:rsidR="00926AB5" w:rsidRDefault="0092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A2" w:rsidRDefault="004137A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A2" w:rsidRDefault="004137A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A2" w:rsidRDefault="004137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7F5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005A"/>
    <w:rsid w:val="001F4551"/>
    <w:rsid w:val="0021311D"/>
    <w:rsid w:val="00217D1F"/>
    <w:rsid w:val="0024564A"/>
    <w:rsid w:val="0028096B"/>
    <w:rsid w:val="003054F6"/>
    <w:rsid w:val="003175C3"/>
    <w:rsid w:val="0035141C"/>
    <w:rsid w:val="00384902"/>
    <w:rsid w:val="003F61C3"/>
    <w:rsid w:val="004033AD"/>
    <w:rsid w:val="004137A2"/>
    <w:rsid w:val="00413C13"/>
    <w:rsid w:val="00426821"/>
    <w:rsid w:val="00445508"/>
    <w:rsid w:val="00476D46"/>
    <w:rsid w:val="00493F28"/>
    <w:rsid w:val="004C1EAA"/>
    <w:rsid w:val="004D2023"/>
    <w:rsid w:val="004E5814"/>
    <w:rsid w:val="00517F5D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40477"/>
    <w:rsid w:val="008A5B32"/>
    <w:rsid w:val="008B3A5C"/>
    <w:rsid w:val="008B44EE"/>
    <w:rsid w:val="00926AB5"/>
    <w:rsid w:val="0094533C"/>
    <w:rsid w:val="009859F0"/>
    <w:rsid w:val="00A01483"/>
    <w:rsid w:val="00A44DD4"/>
    <w:rsid w:val="00A546DD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D69F5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46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cp:lastPrinted>2018-09-18T18:46:00Z</cp:lastPrinted>
  <dcterms:created xsi:type="dcterms:W3CDTF">2018-10-04T20:42:00Z</dcterms:created>
  <dcterms:modified xsi:type="dcterms:W3CDTF">2018-10-04T20:42:00Z</dcterms:modified>
</cp:coreProperties>
</file>